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42" w:rsidRPr="00D44752" w:rsidRDefault="00505F42" w:rsidP="00D44752">
      <w:pPr>
        <w:pStyle w:val="Default"/>
        <w:spacing w:after="240" w:line="276" w:lineRule="auto"/>
        <w:jc w:val="center"/>
        <w:rPr>
          <w:lang w:val="bs-Cyrl-BA"/>
        </w:rPr>
      </w:pPr>
      <w:r w:rsidRPr="002A346B">
        <w:rPr>
          <w:lang w:val="bs-Cyrl-BA"/>
        </w:rPr>
        <w:t>ИЗБОРНОМ ВЕ</w:t>
      </w:r>
      <w:r w:rsidRPr="00D44752">
        <w:rPr>
          <w:lang w:val="bs-Cyrl-BA"/>
        </w:rPr>
        <w:t>ЋУ ФИЛОЗОФСКОГ ФАКУЛТЕТА У БЕОГРАДУ</w:t>
      </w:r>
    </w:p>
    <w:p w:rsidR="003C4900" w:rsidRPr="00D44752" w:rsidRDefault="003C4900" w:rsidP="00D44752">
      <w:pPr>
        <w:pStyle w:val="Default"/>
        <w:spacing w:after="240" w:line="276" w:lineRule="auto"/>
        <w:jc w:val="both"/>
        <w:rPr>
          <w:lang w:val="bs-Cyrl-BA"/>
        </w:rPr>
      </w:pPr>
    </w:p>
    <w:p w:rsidR="00505F42" w:rsidRPr="00D44752" w:rsidRDefault="00505F42" w:rsidP="00D44752">
      <w:pPr>
        <w:pStyle w:val="Default"/>
        <w:spacing w:after="240" w:line="276" w:lineRule="auto"/>
        <w:ind w:firstLine="720"/>
        <w:jc w:val="both"/>
        <w:rPr>
          <w:lang w:val="bs-Cyrl-BA"/>
        </w:rPr>
      </w:pPr>
      <w:r w:rsidRPr="00D44752">
        <w:rPr>
          <w:lang w:val="bs-Cyrl-BA"/>
        </w:rPr>
        <w:t xml:space="preserve">Одлуком Изборног већа Филозофског факултета у Београду од </w:t>
      </w:r>
      <w:r w:rsidR="003C4900" w:rsidRPr="00D44752">
        <w:rPr>
          <w:lang w:val="bs-Cyrl-BA"/>
        </w:rPr>
        <w:t>14</w:t>
      </w:r>
      <w:r w:rsidRPr="00D44752">
        <w:rPr>
          <w:lang w:val="bs-Cyrl-BA"/>
        </w:rPr>
        <w:t xml:space="preserve">. </w:t>
      </w:r>
      <w:r w:rsidR="003C4900" w:rsidRPr="00D44752">
        <w:rPr>
          <w:lang w:val="bs-Cyrl-BA"/>
        </w:rPr>
        <w:t>мај</w:t>
      </w:r>
      <w:r w:rsidRPr="00D44752">
        <w:rPr>
          <w:lang w:val="bs-Cyrl-BA"/>
        </w:rPr>
        <w:t>а 20</w:t>
      </w:r>
      <w:r w:rsidR="003C4900" w:rsidRPr="00D44752">
        <w:rPr>
          <w:lang w:val="bs-Cyrl-BA"/>
        </w:rPr>
        <w:t>21</w:t>
      </w:r>
      <w:r w:rsidRPr="00D44752">
        <w:rPr>
          <w:lang w:val="bs-Cyrl-BA"/>
        </w:rPr>
        <w:t xml:space="preserve">. године изабрани смо у Комисију за припрему извештаја о кандидатима пријављеним на конкурс за избор једног </w:t>
      </w:r>
      <w:r w:rsidR="003C4900" w:rsidRPr="00D44752">
        <w:rPr>
          <w:lang w:val="bs-Cyrl-BA"/>
        </w:rPr>
        <w:t>до</w:t>
      </w:r>
      <w:r w:rsidR="00EB7D5B" w:rsidRPr="00D44752">
        <w:rPr>
          <w:lang w:val="bs-Cyrl-BA"/>
        </w:rPr>
        <w:t>ц</w:t>
      </w:r>
      <w:r w:rsidR="003C4900" w:rsidRPr="00D44752">
        <w:rPr>
          <w:lang w:val="bs-Cyrl-BA"/>
        </w:rPr>
        <w:t>ента</w:t>
      </w:r>
      <w:r w:rsidRPr="00D44752">
        <w:rPr>
          <w:lang w:val="bs-Cyrl-BA"/>
        </w:rPr>
        <w:t xml:space="preserve"> за ужу научну област Класичне науке, са тежиштем истраживања у области античке и византијске књижевности.</w:t>
      </w:r>
    </w:p>
    <w:p w:rsidR="00505F42" w:rsidRPr="00D44752" w:rsidRDefault="00505F42" w:rsidP="00D44752">
      <w:pPr>
        <w:pStyle w:val="Default"/>
        <w:spacing w:after="240" w:line="276" w:lineRule="auto"/>
        <w:ind w:firstLine="720"/>
        <w:jc w:val="both"/>
        <w:rPr>
          <w:lang w:val="bs-Cyrl-BA"/>
        </w:rPr>
      </w:pPr>
      <w:r w:rsidRPr="00D44752">
        <w:rPr>
          <w:lang w:val="bs-Cyrl-BA"/>
        </w:rPr>
        <w:t xml:space="preserve">На конкурс објављен на сајту Националне службе за запошљавање ,,Послови“ од </w:t>
      </w:r>
      <w:r w:rsidR="003C4900" w:rsidRPr="00D44752">
        <w:rPr>
          <w:lang w:val="bs-Cyrl-BA"/>
        </w:rPr>
        <w:t>26</w:t>
      </w:r>
      <w:r w:rsidRPr="00D44752">
        <w:rPr>
          <w:lang w:val="bs-Cyrl-BA"/>
        </w:rPr>
        <w:t>. маја 20</w:t>
      </w:r>
      <w:r w:rsidR="003C4900" w:rsidRPr="00D44752">
        <w:rPr>
          <w:lang w:val="bs-Cyrl-BA"/>
        </w:rPr>
        <w:t>21</w:t>
      </w:r>
      <w:r w:rsidRPr="00D44752">
        <w:rPr>
          <w:lang w:val="bs-Cyrl-BA"/>
        </w:rPr>
        <w:t>. године</w:t>
      </w:r>
      <w:r w:rsidR="003C4900" w:rsidRPr="00D44752">
        <w:rPr>
          <w:lang w:val="bs-Cyrl-BA"/>
        </w:rPr>
        <w:t>, на сајту Филозофског факултета и сајту Универзитета у Београду</w:t>
      </w:r>
      <w:r w:rsidR="00EB7D5B" w:rsidRPr="00D44752">
        <w:rPr>
          <w:lang w:val="bs-Cyrl-BA"/>
        </w:rPr>
        <w:t>,</w:t>
      </w:r>
      <w:r w:rsidRPr="00D44752">
        <w:rPr>
          <w:lang w:val="bs-Cyrl-BA"/>
        </w:rPr>
        <w:t xml:space="preserve"> пријавио се један кандидат, др </w:t>
      </w:r>
      <w:r w:rsidR="003C4900" w:rsidRPr="00D44752">
        <w:rPr>
          <w:lang w:val="bs-Cyrl-BA"/>
        </w:rPr>
        <w:t>Ил Акад</w:t>
      </w:r>
      <w:r w:rsidRPr="00D44752">
        <w:rPr>
          <w:lang w:val="bs-Cyrl-BA"/>
        </w:rPr>
        <w:t>, доцент на Одељењу за класичне науке Филозофског факултета у Београду. На основу поднете документације и детаљног увида у досадашњи рад кандидата, Комисија има част да Изборном већу Факултета поднесе следећи</w:t>
      </w:r>
    </w:p>
    <w:p w:rsidR="00572F7E" w:rsidRPr="00D44752" w:rsidRDefault="00572F7E" w:rsidP="00D44752">
      <w:pPr>
        <w:pStyle w:val="Default"/>
        <w:spacing w:after="240" w:line="276" w:lineRule="auto"/>
        <w:jc w:val="both"/>
        <w:rPr>
          <w:lang w:val="bs-Cyrl-BA"/>
        </w:rPr>
      </w:pPr>
    </w:p>
    <w:p w:rsidR="00505F42" w:rsidRPr="00D44752" w:rsidRDefault="00505F42" w:rsidP="00D44752">
      <w:pPr>
        <w:pStyle w:val="Default"/>
        <w:spacing w:after="240" w:line="276" w:lineRule="auto"/>
        <w:jc w:val="center"/>
        <w:rPr>
          <w:lang w:val="bs-Cyrl-BA"/>
        </w:rPr>
      </w:pPr>
      <w:r w:rsidRPr="00D44752">
        <w:rPr>
          <w:lang w:val="bs-Cyrl-BA"/>
        </w:rPr>
        <w:t>И З В Е Ш Т А Ј</w:t>
      </w:r>
    </w:p>
    <w:p w:rsidR="00572F7E" w:rsidRPr="00D44752" w:rsidRDefault="00572F7E" w:rsidP="00D44752">
      <w:pPr>
        <w:pStyle w:val="Default"/>
        <w:spacing w:after="240" w:line="276" w:lineRule="auto"/>
        <w:jc w:val="both"/>
        <w:rPr>
          <w:color w:val="auto"/>
          <w:lang w:val="bs-Cyrl-BA"/>
        </w:rPr>
      </w:pPr>
    </w:p>
    <w:p w:rsidR="00505F42" w:rsidRPr="00D44752" w:rsidRDefault="00505F42" w:rsidP="00D44752">
      <w:pPr>
        <w:pStyle w:val="Default"/>
        <w:spacing w:after="240" w:line="276" w:lineRule="auto"/>
        <w:ind w:firstLine="720"/>
        <w:jc w:val="both"/>
        <w:rPr>
          <w:color w:val="auto"/>
          <w:lang w:val="bs-Cyrl-BA"/>
        </w:rPr>
      </w:pPr>
      <w:r w:rsidRPr="00D44752">
        <w:rPr>
          <w:rStyle w:val="IntenseEmphasis"/>
          <w:i w:val="0"/>
          <w:iCs w:val="0"/>
          <w:color w:val="auto"/>
          <w:lang w:val="bs-Cyrl-BA"/>
        </w:rPr>
        <w:t xml:space="preserve">Доцент др </w:t>
      </w:r>
      <w:r w:rsidR="00DB40ED" w:rsidRPr="00D44752">
        <w:rPr>
          <w:rStyle w:val="IntenseEmphasis"/>
          <w:i w:val="0"/>
          <w:iCs w:val="0"/>
          <w:color w:val="auto"/>
          <w:lang w:val="bs-Cyrl-BA"/>
        </w:rPr>
        <w:t>Ил Акад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 </w:t>
      </w:r>
      <w:r w:rsidRPr="0071005E">
        <w:rPr>
          <w:rStyle w:val="IntenseEmphasis"/>
          <w:i w:val="0"/>
          <w:iCs w:val="0"/>
          <w:color w:val="auto"/>
          <w:lang w:val="bs-Cyrl-BA"/>
        </w:rPr>
        <w:t xml:space="preserve">рођен је 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20</w:t>
      </w:r>
      <w:r w:rsidRPr="0071005E">
        <w:rPr>
          <w:rStyle w:val="IntenseEmphasis"/>
          <w:i w:val="0"/>
          <w:iCs w:val="0"/>
          <w:color w:val="auto"/>
          <w:lang w:val="bs-Cyrl-BA"/>
        </w:rPr>
        <w:t xml:space="preserve">. 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април</w:t>
      </w:r>
      <w:r w:rsidRPr="0071005E">
        <w:rPr>
          <w:rStyle w:val="IntenseEmphasis"/>
          <w:i w:val="0"/>
          <w:iCs w:val="0"/>
          <w:color w:val="auto"/>
          <w:lang w:val="bs-Cyrl-BA"/>
        </w:rPr>
        <w:t>а 19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82</w:t>
      </w:r>
      <w:r w:rsidRPr="0071005E">
        <w:rPr>
          <w:rStyle w:val="IntenseEmphasis"/>
          <w:i w:val="0"/>
          <w:iCs w:val="0"/>
          <w:color w:val="auto"/>
          <w:lang w:val="bs-Cyrl-BA"/>
        </w:rPr>
        <w:t xml:space="preserve">. године у Београду, где је завршио основну 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 xml:space="preserve">и средњу </w:t>
      </w:r>
      <w:r w:rsidRPr="0071005E">
        <w:rPr>
          <w:rStyle w:val="IntenseEmphasis"/>
          <w:i w:val="0"/>
          <w:iCs w:val="0"/>
          <w:color w:val="auto"/>
          <w:lang w:val="bs-Cyrl-BA"/>
        </w:rPr>
        <w:t>школу (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Фил</w:t>
      </w:r>
      <w:r w:rsidR="000736BA" w:rsidRPr="0071005E">
        <w:rPr>
          <w:rStyle w:val="IntenseEmphasis"/>
          <w:i w:val="0"/>
          <w:iCs w:val="0"/>
          <w:color w:val="auto"/>
          <w:lang w:val="bs-Cyrl-BA"/>
        </w:rPr>
        <w:t>о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лошка</w:t>
      </w:r>
      <w:r w:rsidRPr="0071005E">
        <w:rPr>
          <w:rStyle w:val="IntenseEmphasis"/>
          <w:i w:val="0"/>
          <w:iCs w:val="0"/>
          <w:color w:val="auto"/>
          <w:lang w:val="bs-Cyrl-BA"/>
        </w:rPr>
        <w:t xml:space="preserve"> гимназија). Године </w:t>
      </w:r>
      <w:r w:rsidR="00DB40ED" w:rsidRPr="0071005E">
        <w:rPr>
          <w:rStyle w:val="IntenseEmphasis"/>
          <w:i w:val="0"/>
          <w:iCs w:val="0"/>
          <w:color w:val="auto"/>
          <w:lang w:val="bs-Cyrl-BA"/>
        </w:rPr>
        <w:t>2007</w:t>
      </w:r>
      <w:r w:rsidRPr="0071005E">
        <w:rPr>
          <w:rStyle w:val="IntenseEmphasis"/>
          <w:i w:val="0"/>
          <w:iCs w:val="0"/>
          <w:color w:val="auto"/>
          <w:lang w:val="bs-Cyrl-BA"/>
        </w:rPr>
        <w:t>. дипломирао је на Одељењу за класичне науке Филозофског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 факултета у Београду са просечном оценом </w:t>
      </w:r>
      <w:r w:rsidR="0071005E">
        <w:rPr>
          <w:rStyle w:val="IntenseEmphasis"/>
          <w:i w:val="0"/>
          <w:iCs w:val="0"/>
          <w:color w:val="auto"/>
          <w:lang/>
        </w:rPr>
        <w:t>9,56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 у току студија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 xml:space="preserve"> (тема дипломског рада: </w:t>
      </w:r>
      <w:r w:rsidR="00355111" w:rsidRPr="00D44752">
        <w:rPr>
          <w:rStyle w:val="IntenseEmphasis"/>
          <w:color w:val="auto"/>
          <w:lang w:val="bs-Cyrl-BA"/>
        </w:rPr>
        <w:t>Грчке позајмљенице у српском језику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>)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. 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>Доктор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ске студије завршио је на истом одељењу, где је 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>201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6. године </w:t>
      </w:r>
      <w:r w:rsidR="008D46B6" w:rsidRPr="00D44752">
        <w:rPr>
          <w:rStyle w:val="IntenseEmphasis"/>
          <w:i w:val="0"/>
          <w:iCs w:val="0"/>
          <w:color w:val="auto"/>
          <w:lang w:val="bs-Cyrl-BA"/>
        </w:rPr>
        <w:t>одбранио дисертацију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 </w:t>
      </w:r>
      <w:r w:rsidR="008D73E7">
        <w:rPr>
          <w:rStyle w:val="IntenseEmphasis"/>
          <w:i w:val="0"/>
          <w:iCs w:val="0"/>
          <w:color w:val="auto"/>
          <w:lang w:val="bs-Cyrl-BA"/>
        </w:rPr>
        <w:t>под насловом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 </w:t>
      </w:r>
      <w:r w:rsidR="00355111" w:rsidRPr="00D44752">
        <w:rPr>
          <w:rStyle w:val="IntenseEmphasis"/>
          <w:color w:val="auto"/>
          <w:lang w:val="bs-Cyrl-BA"/>
        </w:rPr>
        <w:t>Језик и стил Јована Мосхa и Apophthegmata patrum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 xml:space="preserve"> (ментор проф. др Александар Поповић</w:t>
      </w:r>
      <w:r w:rsidR="00355111" w:rsidRPr="00D44752">
        <w:rPr>
          <w:color w:val="auto"/>
          <w:lang w:val="bs-Cyrl-BA"/>
        </w:rPr>
        <w:t>).</w:t>
      </w:r>
    </w:p>
    <w:p w:rsidR="00006F2E" w:rsidRPr="00D44752" w:rsidRDefault="00505F42" w:rsidP="00D44752">
      <w:pPr>
        <w:pStyle w:val="Default"/>
        <w:spacing w:after="240" w:line="276" w:lineRule="auto"/>
        <w:ind w:firstLine="720"/>
        <w:jc w:val="both"/>
        <w:rPr>
          <w:color w:val="auto"/>
          <w:lang w:val="bs-Cyrl-BA"/>
        </w:rPr>
      </w:pPr>
      <w:r w:rsidRPr="00D44752">
        <w:rPr>
          <w:rStyle w:val="IntenseEmphasis"/>
          <w:i w:val="0"/>
          <w:iCs w:val="0"/>
          <w:color w:val="auto"/>
          <w:lang w:val="bs-Cyrl-BA"/>
        </w:rPr>
        <w:t xml:space="preserve">Од </w:t>
      </w:r>
      <w:r w:rsidR="00355111" w:rsidRPr="00D44752">
        <w:rPr>
          <w:rStyle w:val="IntenseEmphasis"/>
          <w:i w:val="0"/>
          <w:iCs w:val="0"/>
          <w:color w:val="auto"/>
          <w:lang w:val="bs-Cyrl-BA"/>
        </w:rPr>
        <w:t>2008</w:t>
      </w:r>
      <w:r w:rsidRPr="00D44752">
        <w:rPr>
          <w:rStyle w:val="IntenseEmphasis"/>
          <w:i w:val="0"/>
          <w:iCs w:val="0"/>
          <w:color w:val="auto"/>
          <w:lang w:val="bs-Cyrl-BA"/>
        </w:rPr>
        <w:t xml:space="preserve">. године 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>Ил Акад је запослен као асистент на Одељењу за класичне науке Филозофског факултета у Београду. Новембра 2016</w:t>
      </w:r>
      <w:r w:rsidR="0081559F" w:rsidRPr="00D44752">
        <w:rPr>
          <w:rStyle w:val="IntenseEmphasis"/>
          <w:i w:val="0"/>
          <w:iCs w:val="0"/>
          <w:color w:val="auto"/>
          <w:lang w:val="bs-Cyrl-BA"/>
        </w:rPr>
        <w:t>.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 изабран је у наставно звање доцента на за предмете</w:t>
      </w:r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 </w:t>
      </w:r>
      <w:hyperlink r:id="rId5" w:history="1">
        <w:r w:rsidR="00476CF5" w:rsidRPr="00D44752">
          <w:rPr>
            <w:rStyle w:val="IntenseEmphasis"/>
            <w:i w:val="0"/>
            <w:iCs w:val="0"/>
            <w:color w:val="auto"/>
            <w:lang w:val="bs-Cyrl-BA"/>
          </w:rPr>
          <w:t>Византијска филологија I</w:t>
        </w:r>
      </w:hyperlink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, </w:t>
      </w:r>
      <w:hyperlink r:id="rId6" w:history="1">
        <w:r w:rsidR="00476CF5" w:rsidRPr="00476CF5">
          <w:rPr>
            <w:rStyle w:val="IntenseEmphasis"/>
            <w:i w:val="0"/>
            <w:iCs w:val="0"/>
            <w:color w:val="auto"/>
            <w:lang w:val="bs-Cyrl-BA"/>
          </w:rPr>
          <w:t>Византијска филологија II</w:t>
        </w:r>
      </w:hyperlink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, </w:t>
      </w:r>
      <w:hyperlink r:id="rId7" w:history="1">
        <w:r w:rsidR="00476CF5" w:rsidRPr="00476CF5">
          <w:rPr>
            <w:rStyle w:val="IntenseEmphasis"/>
            <w:i w:val="0"/>
            <w:iCs w:val="0"/>
            <w:color w:val="auto"/>
            <w:lang w:val="bs-Cyrl-BA"/>
          </w:rPr>
          <w:t>Грчки језик I</w:t>
        </w:r>
      </w:hyperlink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, </w:t>
      </w:r>
      <w:hyperlink r:id="rId8" w:history="1">
        <w:r w:rsidR="00476CF5" w:rsidRPr="00476CF5">
          <w:rPr>
            <w:rStyle w:val="IntenseEmphasis"/>
            <w:i w:val="0"/>
            <w:iCs w:val="0"/>
            <w:color w:val="auto"/>
            <w:lang w:val="bs-Cyrl-BA"/>
          </w:rPr>
          <w:t>Грчки језик II</w:t>
        </w:r>
      </w:hyperlink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, </w:t>
      </w:r>
      <w:hyperlink r:id="rId9" w:history="1">
        <w:r w:rsidR="00476CF5" w:rsidRPr="00476CF5">
          <w:rPr>
            <w:rStyle w:val="IntenseEmphasis"/>
            <w:i w:val="0"/>
            <w:iCs w:val="0"/>
            <w:color w:val="auto"/>
            <w:lang w:val="bs-Cyrl-BA"/>
          </w:rPr>
          <w:t>Историјска граматика грчког језика</w:t>
        </w:r>
      </w:hyperlink>
      <w:r w:rsidR="00476CF5" w:rsidRPr="00D44752">
        <w:rPr>
          <w:rStyle w:val="IntenseEmphasis"/>
          <w:i w:val="0"/>
          <w:iCs w:val="0"/>
          <w:color w:val="auto"/>
          <w:lang w:val="bs-Cyrl-BA"/>
        </w:rPr>
        <w:t xml:space="preserve"> и </w:t>
      </w:r>
      <w:hyperlink r:id="rId10" w:history="1">
        <w:r w:rsidR="00476CF5" w:rsidRPr="00476CF5">
          <w:rPr>
            <w:rStyle w:val="IntenseEmphasis"/>
            <w:i w:val="0"/>
            <w:iCs w:val="0"/>
            <w:color w:val="auto"/>
            <w:lang w:val="bs-Cyrl-BA"/>
          </w:rPr>
          <w:t>Старогрчки језик</w:t>
        </w:r>
      </w:hyperlink>
      <w:r w:rsidR="00006F2E" w:rsidRPr="00D44752">
        <w:rPr>
          <w:color w:val="auto"/>
          <w:lang w:val="bs-Cyrl-BA"/>
        </w:rPr>
        <w:t>.</w:t>
      </w:r>
    </w:p>
    <w:p w:rsidR="00B527AA" w:rsidRPr="00D44752" w:rsidRDefault="00720533" w:rsidP="00D44752">
      <w:pPr>
        <w:pStyle w:val="Default"/>
        <w:spacing w:after="240" w:line="276" w:lineRule="auto"/>
        <w:ind w:firstLine="720"/>
        <w:jc w:val="both"/>
        <w:rPr>
          <w:color w:val="auto"/>
          <w:lang w:val="bs-Cyrl-BA"/>
        </w:rPr>
      </w:pPr>
      <w:r>
        <w:rPr>
          <w:rStyle w:val="IntenseEmphasis"/>
          <w:i w:val="0"/>
          <w:iCs w:val="0"/>
          <w:color w:val="auto"/>
          <w:lang w:val="bs-Cyrl-BA"/>
        </w:rPr>
        <w:t xml:space="preserve">Др </w:t>
      </w:r>
      <w:r w:rsidR="000A4625" w:rsidRPr="00D44752">
        <w:rPr>
          <w:rStyle w:val="IntenseEmphasis"/>
          <w:i w:val="0"/>
          <w:iCs w:val="0"/>
          <w:color w:val="auto"/>
          <w:lang w:val="bs-Cyrl-BA"/>
        </w:rPr>
        <w:t>Акад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 је објавио задовољавајући број научних радова</w:t>
      </w:r>
      <w:r w:rsidR="00D929E3" w:rsidRPr="00D44752">
        <w:rPr>
          <w:rStyle w:val="IntenseEmphasis"/>
          <w:i w:val="0"/>
          <w:iCs w:val="0"/>
          <w:color w:val="auto"/>
          <w:lang w:val="bs-Cyrl-BA"/>
        </w:rPr>
        <w:t xml:space="preserve"> 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и истакао се у организацији двеју међународних конференција</w:t>
      </w:r>
      <w:r w:rsidR="00D929E3" w:rsidRPr="00D44752">
        <w:rPr>
          <w:rStyle w:val="IntenseEmphasis"/>
          <w:i w:val="0"/>
          <w:iCs w:val="0"/>
          <w:color w:val="auto"/>
          <w:lang w:val="bs-Cyrl-BA"/>
        </w:rPr>
        <w:t xml:space="preserve">. 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Секретар је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 редакције 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једног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 научн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ог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 часописа од међународног значаја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. Р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ецензирао је </w:t>
      </w:r>
      <w:r w:rsidR="006B3818" w:rsidRPr="00D44752">
        <w:rPr>
          <w:rStyle w:val="IntenseEmphasis"/>
          <w:i w:val="0"/>
          <w:iCs w:val="0"/>
          <w:color w:val="auto"/>
          <w:lang w:val="bs-Cyrl-BA"/>
        </w:rPr>
        <w:t xml:space="preserve">бројне 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 xml:space="preserve">научне монографије и чланке </w:t>
      </w:r>
      <w:r w:rsidR="00BB145E" w:rsidRPr="00D44752">
        <w:rPr>
          <w:rStyle w:val="IntenseEmphasis"/>
          <w:i w:val="0"/>
          <w:iCs w:val="0"/>
          <w:color w:val="auto"/>
          <w:lang w:val="bs-Cyrl-BA"/>
        </w:rPr>
        <w:t>из своје стручне области. У</w:t>
      </w:r>
      <w:r w:rsidR="00982338" w:rsidRPr="00D44752">
        <w:rPr>
          <w:rStyle w:val="IntenseEmphasis"/>
          <w:i w:val="0"/>
          <w:iCs w:val="0"/>
          <w:color w:val="auto"/>
          <w:lang w:val="bs-Cyrl-BA"/>
        </w:rPr>
        <w:t>чествовао је на више међународних и домаћих научних скупова</w:t>
      </w:r>
      <w:r w:rsidR="006B3818" w:rsidRPr="00D44752">
        <w:rPr>
          <w:rStyle w:val="IntenseEmphasis"/>
          <w:i w:val="0"/>
          <w:iCs w:val="0"/>
          <w:color w:val="auto"/>
          <w:lang w:val="bs-Cyrl-BA"/>
        </w:rPr>
        <w:t xml:space="preserve"> и био учесник двају научних пројеката</w:t>
      </w:r>
      <w:r w:rsidR="00B527AA" w:rsidRPr="00D44752">
        <w:rPr>
          <w:color w:val="auto"/>
          <w:lang w:val="bs-Cyrl-BA"/>
        </w:rPr>
        <w:t>.</w:t>
      </w:r>
    </w:p>
    <w:p w:rsidR="00B527AA" w:rsidRPr="00D44752" w:rsidRDefault="00505F42" w:rsidP="00D44752">
      <w:pPr>
        <w:pStyle w:val="Default"/>
        <w:spacing w:after="240" w:line="276" w:lineRule="auto"/>
        <w:ind w:firstLine="720"/>
        <w:jc w:val="both"/>
        <w:rPr>
          <w:color w:val="auto"/>
          <w:lang w:val="bs-Cyrl-BA"/>
        </w:rPr>
      </w:pPr>
      <w:r w:rsidRPr="00D44752">
        <w:rPr>
          <w:lang w:val="bs-Cyrl-BA"/>
        </w:rPr>
        <w:t xml:space="preserve">Научноистраживачки рад </w:t>
      </w:r>
      <w:r w:rsidR="00572F7E" w:rsidRPr="00D44752">
        <w:rPr>
          <w:lang w:val="bs-Cyrl-BA"/>
        </w:rPr>
        <w:t>Ила Акад</w:t>
      </w:r>
      <w:r w:rsidRPr="00D44752">
        <w:rPr>
          <w:lang w:val="bs-Cyrl-BA"/>
        </w:rPr>
        <w:t>а обухвата широк спектар тема из области књижевне историје и теорије античке и византијске књижевности</w:t>
      </w:r>
      <w:r w:rsidR="00B527AA" w:rsidRPr="00D44752">
        <w:rPr>
          <w:color w:val="auto"/>
          <w:lang w:val="bs-Cyrl-BA"/>
        </w:rPr>
        <w:t>.</w:t>
      </w:r>
    </w:p>
    <w:p w:rsidR="00313362" w:rsidRDefault="00505F42" w:rsidP="0031336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sz w:val="24"/>
          <w:szCs w:val="24"/>
          <w:lang w:val="bs-Cyrl-BA"/>
        </w:rPr>
        <w:lastRenderedPageBreak/>
        <w:t xml:space="preserve">Др 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>Ил Акад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испуњава услове за избор у </w:t>
      </w:r>
      <w:r w:rsidR="00720533">
        <w:rPr>
          <w:rFonts w:ascii="Times New Roman" w:hAnsi="Times New Roman" w:cs="Times New Roman"/>
          <w:sz w:val="24"/>
          <w:szCs w:val="24"/>
          <w:lang w:val="bs-Cyrl-BA"/>
        </w:rPr>
        <w:t xml:space="preserve">звање </w:t>
      </w:r>
      <w:r w:rsidR="00982338" w:rsidRPr="00D44752">
        <w:rPr>
          <w:rFonts w:ascii="Times New Roman" w:hAnsi="Times New Roman" w:cs="Times New Roman"/>
          <w:sz w:val="24"/>
          <w:szCs w:val="24"/>
          <w:lang w:val="bs-Cyrl-BA"/>
        </w:rPr>
        <w:t>доцента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прописане „Критеријумима за стицање звања наставника на Универзитету у Београду“, као и „Правилима за избор наставника и сарадника Филозофског факулета у Београду“</w:t>
      </w:r>
      <w:r w:rsidR="00313362" w:rsidRPr="00D4475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715B63" w:rsidRPr="00D44752" w:rsidRDefault="00715B63" w:rsidP="0031336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Од избора у </w:t>
      </w:r>
      <w:r w:rsidR="00256BE6">
        <w:rPr>
          <w:rFonts w:ascii="Times New Roman" w:hAnsi="Times New Roman" w:cs="Times New Roman"/>
          <w:sz w:val="24"/>
          <w:szCs w:val="24"/>
          <w:lang w:val="bs-Cyrl-BA"/>
        </w:rPr>
        <w:t>наставно звање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доцента, Ил Акад објавио је следеће радове:</w:t>
      </w:r>
    </w:p>
    <w:p w:rsidR="00313362" w:rsidRPr="00D44752" w:rsidRDefault="00827D66" w:rsidP="00313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1. </w:t>
      </w:r>
      <w:r w:rsidR="004C740C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‘Some remarks on the history of ἔχω with infinitive’, </w:t>
      </w:r>
      <w:r w:rsidR="004C740C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Lucida intervalla</w:t>
      </w:r>
      <w:r w:rsidR="004C740C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49 (2020) </w:t>
      </w:r>
      <w:r w:rsidR="00716823" w:rsidRPr="00D44752">
        <w:rPr>
          <w:rFonts w:ascii="Times New Roman" w:hAnsi="Times New Roman" w:cs="Times New Roman"/>
          <w:sz w:val="24"/>
          <w:szCs w:val="24"/>
          <w:lang w:val="bs-Cyrl-BA"/>
        </w:rPr>
        <w:t>121</w:t>
      </w:r>
      <w:r w:rsidR="004C740C" w:rsidRPr="00D44752">
        <w:rPr>
          <w:rFonts w:ascii="Times New Roman" w:hAnsi="Times New Roman" w:cs="Times New Roman"/>
          <w:sz w:val="24"/>
          <w:szCs w:val="24"/>
          <w:lang w:val="bs-Cyrl-BA"/>
        </w:rPr>
        <w:t>–</w:t>
      </w:r>
      <w:r w:rsidR="00716823" w:rsidRPr="00D44752">
        <w:rPr>
          <w:rFonts w:ascii="Times New Roman" w:hAnsi="Times New Roman" w:cs="Times New Roman"/>
          <w:sz w:val="24"/>
          <w:szCs w:val="24"/>
          <w:lang w:val="bs-Cyrl-BA"/>
        </w:rPr>
        <w:t>131</w:t>
      </w:r>
      <w:r w:rsidR="00313362" w:rsidRPr="00D4475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313362" w:rsidRPr="00D44752" w:rsidRDefault="00DF10D4" w:rsidP="0031336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часопису </w:t>
      </w:r>
      <w:r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Lucida intervalla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>, којем је посебном одлуком одобрена категорија М24</w:t>
      </w:r>
      <w:r>
        <w:rPr>
          <w:rFonts w:ascii="Times New Roman" w:hAnsi="Times New Roman" w:cs="Times New Roman"/>
          <w:sz w:val="24"/>
          <w:szCs w:val="24"/>
          <w:lang w:val="bs-Cyrl-BA"/>
        </w:rPr>
        <w:t>, Ил Акад је о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>бјав</w:t>
      </w:r>
      <w:r>
        <w:rPr>
          <w:rFonts w:ascii="Times New Roman" w:hAnsi="Times New Roman" w:cs="Times New Roman"/>
          <w:sz w:val="24"/>
          <w:szCs w:val="24"/>
          <w:lang w:val="bs-Cyrl-BA"/>
        </w:rPr>
        <w:t>ио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рад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под насловом </w:t>
      </w:r>
      <w:r w:rsidR="004C740C" w:rsidRPr="00D44752">
        <w:rPr>
          <w:rFonts w:ascii="Times New Roman" w:hAnsi="Times New Roman" w:cs="Times New Roman"/>
          <w:sz w:val="24"/>
          <w:szCs w:val="24"/>
          <w:lang w:val="bs-Cyrl-BA"/>
        </w:rPr>
        <w:t>‘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>Some remarks on the history of ἔχω with infinitive</w:t>
      </w:r>
      <w:r w:rsidR="004C740C" w:rsidRPr="00D44752">
        <w:rPr>
          <w:rFonts w:ascii="Times New Roman" w:hAnsi="Times New Roman" w:cs="Times New Roman"/>
          <w:sz w:val="24"/>
          <w:szCs w:val="24"/>
          <w:lang w:val="bs-Cyrl-BA"/>
        </w:rPr>
        <w:t>’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. У </w:t>
      </w:r>
      <w:r w:rsidR="009B463A">
        <w:rPr>
          <w:rFonts w:ascii="Times New Roman" w:hAnsi="Times New Roman" w:cs="Times New Roman"/>
          <w:sz w:val="24"/>
          <w:szCs w:val="24"/>
          <w:lang w:val="bs-Cyrl-BA"/>
        </w:rPr>
        <w:t>ов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ом раду предмет истраживања је рана историја позногрчке футурске конструкције ἔχω са инфинитивом. Узимајући у обзир питања предаје текста, не само на грчком говорном подручју, већ и изван њега кроз преводе – тамо где их је било – </w:t>
      </w:r>
      <w:r>
        <w:rPr>
          <w:rFonts w:ascii="Times New Roman" w:hAnsi="Times New Roman" w:cs="Times New Roman"/>
          <w:sz w:val="24"/>
          <w:szCs w:val="24"/>
          <w:lang w:val="bs-Cyrl-BA"/>
        </w:rPr>
        <w:t>Акад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преиспит</w:t>
      </w:r>
      <w:r w:rsidR="00834C64">
        <w:rPr>
          <w:rFonts w:ascii="Times New Roman" w:hAnsi="Times New Roman" w:cs="Times New Roman"/>
          <w:sz w:val="24"/>
          <w:szCs w:val="24"/>
          <w:lang w:val="bs-Cyrl-BA"/>
        </w:rPr>
        <w:t>ује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хронологију семантичког развоја те конструкције у првим вековима наше ере, као и њен развој од класичне епохе</w:t>
      </w:r>
      <w:r w:rsidR="00313362" w:rsidRPr="00D4475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BB6AA7" w:rsidRPr="00D44752" w:rsidRDefault="00827D66" w:rsidP="00313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2. 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‘Acedia in Evagrius and St. John Climacus’, у: </w:t>
      </w:r>
      <w:r w:rsidR="00D64081">
        <w:rPr>
          <w:rFonts w:ascii="Times New Roman" w:hAnsi="Times New Roman" w:cs="Times New Roman"/>
          <w:sz w:val="24"/>
          <w:szCs w:val="24"/>
          <w:lang w:val="bs-Cyrl-BA"/>
        </w:rPr>
        <w:t>Љ. Раденковић, Д. Димитријевић, И. Акад (ур.)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D64081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Paideia: Језик и филозофија образовања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D64081">
        <w:rPr>
          <w:rFonts w:ascii="Times New Roman" w:hAnsi="Times New Roman" w:cs="Times New Roman"/>
          <w:sz w:val="24"/>
          <w:szCs w:val="24"/>
          <w:lang w:val="bs-Cyrl-BA"/>
        </w:rPr>
        <w:t>Београд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2019, 175–185.</w:t>
      </w:r>
    </w:p>
    <w:p w:rsidR="00572F7E" w:rsidRPr="002C087B" w:rsidRDefault="00C04437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Т</w:t>
      </w:r>
      <w:r w:rsidR="00DF10D4">
        <w:rPr>
          <w:rFonts w:ascii="Times New Roman" w:hAnsi="Times New Roman" w:cs="Times New Roman"/>
          <w:sz w:val="24"/>
          <w:szCs w:val="24"/>
          <w:lang w:val="bs-Cyrl-BA"/>
        </w:rPr>
        <w:t>екст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14A1" w:rsidRPr="00D44752">
        <w:rPr>
          <w:rFonts w:ascii="Times New Roman" w:hAnsi="Times New Roman" w:cs="Times New Roman"/>
          <w:sz w:val="24"/>
          <w:szCs w:val="24"/>
          <w:lang w:val="bs-Cyrl-BA"/>
        </w:rPr>
        <w:t>‘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>Acedia in Evagrius and St. John Climacus</w:t>
      </w:r>
      <w:r w:rsidR="00C714A1" w:rsidRPr="00D44752">
        <w:rPr>
          <w:rFonts w:ascii="Times New Roman" w:hAnsi="Times New Roman" w:cs="Times New Roman"/>
          <w:sz w:val="24"/>
          <w:szCs w:val="24"/>
          <w:lang w:val="bs-Cyrl-BA"/>
        </w:rPr>
        <w:t>’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Акад је објавио 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у зборнику </w:t>
      </w:r>
      <w:r w:rsidR="00863FF1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Paideia: Језик и филозофија образовања</w:t>
      </w:r>
      <w:r w:rsidRPr="00C0443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>(категорија М61)</w:t>
      </w:r>
      <w:r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Реч је о саопштењу </w:t>
      </w:r>
      <w:r w:rsidR="00572F7E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са истоименог скупа, одржаног у Београду 2017. године. </w:t>
      </w:r>
      <w:r w:rsidR="00572F7E" w:rsidRPr="00715B63">
        <w:rPr>
          <w:rFonts w:ascii="Times New Roman" w:hAnsi="Times New Roman" w:cs="Times New Roman"/>
          <w:sz w:val="24"/>
          <w:szCs w:val="24"/>
          <w:lang w:val="bs-Cyrl-BA"/>
        </w:rPr>
        <w:t xml:space="preserve">У </w:t>
      </w:r>
      <w:r w:rsidR="00BF5CD8" w:rsidRPr="00715B63">
        <w:rPr>
          <w:rFonts w:ascii="Times New Roman" w:hAnsi="Times New Roman" w:cs="Times New Roman"/>
          <w:sz w:val="24"/>
          <w:szCs w:val="24"/>
          <w:lang w:val="bs-Cyrl-BA"/>
        </w:rPr>
        <w:t>ов</w:t>
      </w:r>
      <w:r w:rsidR="00572F7E" w:rsidRPr="00715B63">
        <w:rPr>
          <w:rFonts w:ascii="Times New Roman" w:hAnsi="Times New Roman" w:cs="Times New Roman"/>
          <w:sz w:val="24"/>
          <w:szCs w:val="24"/>
          <w:lang w:val="bs-Cyrl-BA"/>
        </w:rPr>
        <w:t xml:space="preserve">ом </w:t>
      </w:r>
      <w:r w:rsidR="00BF5CD8" w:rsidRPr="00715B63">
        <w:rPr>
          <w:rFonts w:ascii="Times New Roman" w:hAnsi="Times New Roman" w:cs="Times New Roman"/>
          <w:sz w:val="24"/>
          <w:szCs w:val="24"/>
          <w:lang w:val="bs-Cyrl-BA"/>
        </w:rPr>
        <w:t>раду</w:t>
      </w:r>
      <w:r w:rsidR="00572F7E" w:rsidRPr="00715B6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F5CD8" w:rsidRPr="00715B63">
        <w:rPr>
          <w:rFonts w:ascii="Times New Roman" w:hAnsi="Times New Roman" w:cs="Times New Roman"/>
          <w:sz w:val="24"/>
          <w:szCs w:val="24"/>
          <w:lang w:val="bs-Cyrl-BA"/>
        </w:rPr>
        <w:t>Ил Акад</w:t>
      </w:r>
      <w:r w:rsidR="00572F7E" w:rsidRPr="00715B63">
        <w:rPr>
          <w:rFonts w:ascii="Times New Roman" w:hAnsi="Times New Roman" w:cs="Times New Roman"/>
          <w:sz w:val="24"/>
          <w:szCs w:val="24"/>
          <w:lang w:val="bs-Cyrl-BA"/>
        </w:rPr>
        <w:t xml:space="preserve"> се бави значењем које термин ἀκηδία има код ова два аутора, посебно код Евагрија, чији је узус нешто другачији од Јовановог, који се уобичајио у каснијој </w:t>
      </w:r>
      <w:r w:rsidR="00572F7E" w:rsidRPr="002C087B">
        <w:rPr>
          <w:rFonts w:ascii="Times New Roman" w:hAnsi="Times New Roman" w:cs="Times New Roman"/>
          <w:sz w:val="24"/>
          <w:szCs w:val="24"/>
          <w:lang w:val="bs-Cyrl-BA"/>
        </w:rPr>
        <w:t>монашкој књижевности, као и питањем порекла тог, за историју емоција веома значајног термина.</w:t>
      </w:r>
    </w:p>
    <w:p w:rsidR="002C087B" w:rsidRPr="002C087B" w:rsidRDefault="002C087B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C087B">
        <w:rPr>
          <w:rFonts w:ascii="Times New Roman" w:hAnsi="Times New Roman" w:cs="Times New Roman"/>
          <w:sz w:val="24"/>
          <w:szCs w:val="24"/>
          <w:lang w:val="bs-Cyrl-BA"/>
        </w:rPr>
        <w:t xml:space="preserve">3. </w:t>
      </w:r>
      <w:r w:rsidRPr="002C087B">
        <w:rPr>
          <w:rFonts w:ascii="Times New Roman" w:hAnsi="Times New Roman" w:cs="Times New Roman"/>
          <w:iCs/>
          <w:sz w:val="24"/>
          <w:szCs w:val="24"/>
          <w:lang w:val="bs-Cyrl-BA"/>
        </w:rPr>
        <w:t>‘</w:t>
      </w:r>
      <w:r w:rsidRPr="002C087B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Subjunctive in Late Antique Greek: The First Balkan Subjunctive’</w:t>
      </w:r>
      <w:r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, у: </w:t>
      </w:r>
      <w:r w:rsidRPr="002C087B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D. Dželebdžić, S. Bojanin</w:t>
      </w:r>
      <w:r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(eds), </w:t>
      </w:r>
      <w:r w:rsidRPr="002C087B">
        <w:rPr>
          <w:rFonts w:ascii="Times New Roman" w:hAnsi="Times New Roman" w:cs="Times New Roman"/>
          <w:bCs/>
          <w:i/>
          <w:sz w:val="24"/>
          <w:szCs w:val="24"/>
          <w:lang w:val="bs-Cyrl-BA"/>
        </w:rPr>
        <w:t>Proceedings of the 23rd International Congress of Byzantine Studies, Belgrade 22–27 August 2016, Thematic Sessions of Free Communications</w:t>
      </w:r>
      <w:r w:rsidRPr="002C087B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, The Serbian National Committee of Byzantne Studies: Belgrade 2016, 18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Cs/>
          <w:sz w:val="24"/>
          <w:szCs w:val="24"/>
          <w:lang/>
        </w:rPr>
        <w:t>у изводу</w:t>
      </w:r>
      <w:r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2C087B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.</w:t>
      </w:r>
    </w:p>
    <w:p w:rsidR="00D277E3" w:rsidRPr="00CC368D" w:rsidRDefault="00D277E3" w:rsidP="00CC368D">
      <w:pPr>
        <w:spacing w:after="240"/>
        <w:ind w:firstLine="720"/>
        <w:jc w:val="both"/>
        <w:rPr>
          <w:rFonts w:ascii="Times New Roman" w:hAnsi="Times New Roman" w:cs="Times New Roman"/>
          <w:color w:val="262626"/>
          <w:sz w:val="24"/>
          <w:szCs w:val="24"/>
          <w:lang/>
        </w:rPr>
      </w:pPr>
      <w:r w:rsidRPr="002C087B">
        <w:rPr>
          <w:rFonts w:ascii="Times New Roman" w:hAnsi="Times New Roman" w:cs="Times New Roman"/>
          <w:sz w:val="24"/>
          <w:szCs w:val="24"/>
          <w:lang w:val="bs-Cyrl-BA"/>
        </w:rPr>
        <w:t xml:space="preserve">Поред ових радова, Ил Акад је у периоду од избора за доцента објавио и низ значајних научних и стручних </w:t>
      </w:r>
      <w:r w:rsidR="00CC368D" w:rsidRPr="002C087B">
        <w:rPr>
          <w:rFonts w:ascii="Times New Roman" w:hAnsi="Times New Roman" w:cs="Times New Roman"/>
          <w:sz w:val="24"/>
          <w:szCs w:val="24"/>
          <w:lang w:val="bs-Cyrl-BA"/>
        </w:rPr>
        <w:t>текстова</w:t>
      </w:r>
      <w:r w:rsidRPr="002C087B">
        <w:rPr>
          <w:rFonts w:ascii="Times New Roman" w:hAnsi="Times New Roman" w:cs="Times New Roman"/>
          <w:sz w:val="24"/>
          <w:szCs w:val="24"/>
          <w:lang w:val="bs-Cyrl-BA"/>
        </w:rPr>
        <w:t xml:space="preserve"> из области античке и византијске књижевности.</w:t>
      </w:r>
      <w:r w:rsidR="00715B63" w:rsidRPr="002C087B">
        <w:rPr>
          <w:rFonts w:ascii="Times New Roman" w:hAnsi="Times New Roman" w:cs="Times New Roman"/>
          <w:color w:val="262626"/>
          <w:sz w:val="24"/>
          <w:szCs w:val="24"/>
          <w:lang w:val="bs-Cyrl-BA"/>
        </w:rPr>
        <w:t xml:space="preserve"> Поменути радови показују да је он</w:t>
      </w:r>
      <w:r w:rsidR="00715B63" w:rsidRPr="00715B63">
        <w:rPr>
          <w:rFonts w:ascii="Times New Roman" w:hAnsi="Times New Roman" w:cs="Times New Roman"/>
          <w:color w:val="262626"/>
          <w:sz w:val="24"/>
          <w:szCs w:val="24"/>
          <w:lang/>
        </w:rPr>
        <w:t xml:space="preserve"> зрео истраживач који влада свим облицима научног изражавања, да је подједнако успешан и у аналитичком и у синтетичком научном промишљању, да поседује научни инстинкт за откривање нових тема и налажење нових приступа постојећим.</w:t>
      </w:r>
    </w:p>
    <w:p w:rsidR="00572F7E" w:rsidRDefault="00C714A1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15B63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Ил Акад је </w:t>
      </w:r>
      <w:r w:rsidR="00E02F7D" w:rsidRPr="00715B63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учествовао</w:t>
      </w:r>
      <w:r w:rsidRPr="00715B63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 у организацији двеју међународних конференција: </w:t>
      </w:r>
      <w:r w:rsidRPr="00715B63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Pathe</w:t>
      </w:r>
      <w:r w:rsidR="00BB6AA7" w:rsidRPr="00715B63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: Језик и филозофија емоција</w:t>
      </w:r>
      <w:r w:rsidRPr="00715B63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3C126A" w:rsidRPr="00715B63">
        <w:rPr>
          <w:rFonts w:ascii="Times New Roman" w:hAnsi="Times New Roman" w:cs="Times New Roman"/>
          <w:sz w:val="24"/>
          <w:szCs w:val="24"/>
          <w:lang w:val="bs-Cyrl-BA"/>
        </w:rPr>
        <w:t>одржане</w:t>
      </w:r>
      <w:r w:rsidR="003C126A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3476A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марта </w:t>
      </w:r>
      <w:r w:rsidR="003C126A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2017. у 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Универзитетској библиотеци у </w:t>
      </w:r>
      <w:r w:rsidR="003C126A" w:rsidRPr="00D44752">
        <w:rPr>
          <w:rFonts w:ascii="Times New Roman" w:hAnsi="Times New Roman" w:cs="Times New Roman"/>
          <w:sz w:val="24"/>
          <w:szCs w:val="24"/>
          <w:lang w:val="bs-Cyrl-BA"/>
        </w:rPr>
        <w:t>Београду</w:t>
      </w:r>
      <w:r w:rsidR="00E53979" w:rsidRPr="00D44752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и </w:t>
      </w:r>
      <w:r w:rsidR="00BB6AA7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Paideia: Језик и филозофија образовања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117881" w:rsidRPr="00D44752">
        <w:rPr>
          <w:rFonts w:ascii="Times New Roman" w:hAnsi="Times New Roman" w:cs="Times New Roman"/>
          <w:sz w:val="24"/>
          <w:szCs w:val="24"/>
          <w:lang w:val="bs-Cyrl-BA"/>
        </w:rPr>
        <w:t>која је одржана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B3840" w:rsidRPr="00D44752">
        <w:rPr>
          <w:rFonts w:ascii="Times New Roman" w:hAnsi="Times New Roman" w:cs="Times New Roman"/>
          <w:sz w:val="24"/>
          <w:szCs w:val="24"/>
          <w:lang w:val="bs-Cyrl-BA"/>
        </w:rPr>
        <w:t>20–22. марта</w:t>
      </w:r>
      <w:r w:rsidR="00BB6AA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A6833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2019. на Филозофском факултету у Београду. </w:t>
      </w:r>
      <w:r w:rsidR="00AB489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Учествовао је на </w:t>
      </w:r>
      <w:r w:rsidR="007830BD" w:rsidRPr="00D44752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XXIII међународном конгресу византолошких студија, који је 22–27. августа 2016. године одржан у Београду</w:t>
      </w:r>
      <w:r w:rsidR="00117881" w:rsidRPr="00D44752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>. Имао је саопштење</w:t>
      </w:r>
      <w:r w:rsidR="007830BD" w:rsidRPr="00D44752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 </w:t>
      </w:r>
      <w:r w:rsidR="007346E0" w:rsidRPr="00D44752">
        <w:rPr>
          <w:rFonts w:ascii="Times New Roman" w:hAnsi="Times New Roman" w:cs="Times New Roman"/>
          <w:bCs/>
          <w:iCs/>
          <w:sz w:val="24"/>
          <w:szCs w:val="24"/>
          <w:lang w:val="bs-Cyrl-BA"/>
        </w:rPr>
        <w:t xml:space="preserve">на </w:t>
      </w:r>
      <w:r w:rsidR="00AB489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међународној конференцији </w:t>
      </w:r>
      <w:r w:rsidR="00AB4897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Језик, књижевност, природа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, одржаној </w:t>
      </w:r>
      <w:r w:rsidR="0071005E">
        <w:rPr>
          <w:rFonts w:ascii="Times New Roman" w:hAnsi="Times New Roman" w:cs="Times New Roman"/>
          <w:sz w:val="24"/>
          <w:szCs w:val="24"/>
          <w:lang w:val="bs-Cyrl-BA"/>
        </w:rPr>
        <w:t>25–26</w:t>
      </w:r>
      <w:r w:rsidR="00257226">
        <w:rPr>
          <w:rFonts w:ascii="Times New Roman" w:hAnsi="Times New Roman" w:cs="Times New Roman"/>
          <w:sz w:val="24"/>
          <w:szCs w:val="24"/>
          <w:lang w:val="bs-Cyrl-BA"/>
        </w:rPr>
        <w:t>. септембра</w:t>
      </w:r>
      <w:r w:rsidR="0071005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>2020</w:t>
      </w:r>
      <w:r w:rsidR="00720533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у </w:t>
      </w:r>
      <w:r w:rsidR="00AB4897" w:rsidRPr="00D44752">
        <w:rPr>
          <w:rFonts w:ascii="Times New Roman" w:hAnsi="Times New Roman" w:cs="Times New Roman"/>
          <w:sz w:val="24"/>
          <w:szCs w:val="24"/>
          <w:lang w:val="bs-Cyrl-BA"/>
        </w:rPr>
        <w:t>Београд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>у;</w:t>
      </w:r>
      <w:r w:rsidR="00AB489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као и на </w:t>
      </w:r>
      <w:r w:rsidR="00AB4897" w:rsidRPr="00D44752">
        <w:rPr>
          <w:rFonts w:ascii="Times New Roman" w:hAnsi="Times New Roman" w:cs="Times New Roman"/>
          <w:i/>
          <w:iCs/>
          <w:sz w:val="24"/>
          <w:szCs w:val="24"/>
          <w:lang w:val="bs-Cyrl-BA"/>
        </w:rPr>
        <w:t>Седмој националној конференцији византолога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AB4897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одржаној </w:t>
      </w:r>
      <w:r w:rsidR="00117881" w:rsidRPr="00D44752">
        <w:rPr>
          <w:rFonts w:ascii="Times New Roman" w:hAnsi="Times New Roman" w:cs="Times New Roman"/>
          <w:sz w:val="24"/>
          <w:szCs w:val="24"/>
          <w:lang w:val="bs-Cyrl-BA"/>
        </w:rPr>
        <w:t>22–25</w:t>
      </w:r>
      <w:r w:rsidR="00257226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117881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јуна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2021. године у </w:t>
      </w:r>
      <w:r w:rsidR="00117881" w:rsidRPr="00D44752">
        <w:rPr>
          <w:rFonts w:ascii="Times New Roman" w:hAnsi="Times New Roman" w:cs="Times New Roman"/>
          <w:sz w:val="24"/>
          <w:szCs w:val="24"/>
          <w:lang w:val="bs-Cyrl-BA"/>
        </w:rPr>
        <w:t>Српској академији наука и уметности</w:t>
      </w:r>
      <w:r w:rsidR="007346E0" w:rsidRPr="00D44752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9609FD" w:rsidRDefault="00313362" w:rsidP="009609FD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Др</w:t>
      </w:r>
      <w:r w:rsidR="009609FD">
        <w:rPr>
          <w:rFonts w:ascii="Times New Roman" w:hAnsi="Times New Roman" w:cs="Times New Roman"/>
          <w:sz w:val="24"/>
          <w:szCs w:val="24"/>
          <w:lang w:val="bs-Cyrl-BA"/>
        </w:rPr>
        <w:t xml:space="preserve"> Акад је секретар редакције часописа </w:t>
      </w:r>
      <w:r w:rsidR="009609FD" w:rsidRPr="00B3421F">
        <w:rPr>
          <w:rFonts w:ascii="Times New Roman" w:hAnsi="Times New Roman" w:cs="Times New Roman"/>
          <w:i/>
          <w:iCs/>
          <w:sz w:val="24"/>
          <w:szCs w:val="24"/>
        </w:rPr>
        <w:t>Lucida intervalla</w:t>
      </w:r>
      <w:r w:rsidR="009609FD">
        <w:rPr>
          <w:rFonts w:ascii="Times New Roman" w:hAnsi="Times New Roman" w:cs="Times New Roman"/>
          <w:sz w:val="24"/>
          <w:szCs w:val="24"/>
        </w:rPr>
        <w:t xml:space="preserve">, </w:t>
      </w:r>
      <w:r w:rsidR="009609FD">
        <w:rPr>
          <w:rFonts w:ascii="Times New Roman" w:hAnsi="Times New Roman" w:cs="Times New Roman"/>
          <w:sz w:val="24"/>
          <w:szCs w:val="24"/>
          <w:lang/>
        </w:rPr>
        <w:t>гласила Одељења за класичне науке Филозофског факултета</w:t>
      </w:r>
      <w:r w:rsidR="003B1AA4">
        <w:rPr>
          <w:rFonts w:ascii="Times New Roman" w:hAnsi="Times New Roman" w:cs="Times New Roman"/>
          <w:sz w:val="24"/>
          <w:szCs w:val="24"/>
          <w:lang/>
        </w:rPr>
        <w:t xml:space="preserve"> у Београду</w:t>
      </w:r>
      <w:r w:rsidR="009609FD">
        <w:rPr>
          <w:rFonts w:ascii="Times New Roman" w:hAnsi="Times New Roman" w:cs="Times New Roman"/>
          <w:sz w:val="24"/>
          <w:szCs w:val="24"/>
          <w:lang/>
        </w:rPr>
        <w:t xml:space="preserve">. Члан је </w:t>
      </w:r>
      <w:r w:rsidR="008643B3">
        <w:rPr>
          <w:rFonts w:ascii="Times New Roman" w:hAnsi="Times New Roman" w:cs="Times New Roman"/>
          <w:sz w:val="24"/>
          <w:szCs w:val="24"/>
          <w:lang/>
        </w:rPr>
        <w:t>К</w:t>
      </w:r>
      <w:r w:rsidR="009609FD">
        <w:rPr>
          <w:rFonts w:ascii="Times New Roman" w:hAnsi="Times New Roman" w:cs="Times New Roman"/>
          <w:sz w:val="24"/>
          <w:szCs w:val="24"/>
          <w:lang/>
        </w:rPr>
        <w:t>омисије за информатику Филозофског факултета.</w:t>
      </w:r>
    </w:p>
    <w:p w:rsidR="00F702F3" w:rsidRPr="00B3421F" w:rsidRDefault="00F702F3" w:rsidP="009609FD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У периоду 2010–2011</w:t>
      </w:r>
      <w:r w:rsidR="008D73E7" w:rsidRPr="008D73E7">
        <w:rPr>
          <w:rFonts w:ascii="Times New Roman" w:hAnsi="Times New Roman" w:cs="Times New Roman"/>
          <w:sz w:val="24"/>
          <w:szCs w:val="24"/>
          <w:lang/>
        </w:rPr>
        <w:t>.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6137B6">
        <w:rPr>
          <w:rFonts w:ascii="Times New Roman" w:hAnsi="Times New Roman" w:cs="Times New Roman"/>
          <w:sz w:val="24"/>
          <w:szCs w:val="24"/>
          <w:lang/>
        </w:rPr>
        <w:t xml:space="preserve">Акад је </w:t>
      </w:r>
      <w:r>
        <w:rPr>
          <w:rFonts w:ascii="Times New Roman" w:hAnsi="Times New Roman" w:cs="Times New Roman"/>
          <w:sz w:val="24"/>
          <w:szCs w:val="24"/>
          <w:lang/>
        </w:rPr>
        <w:t xml:space="preserve">био сарадник на пројекту </w:t>
      </w:r>
      <w:r w:rsidRPr="007D2E9E">
        <w:rPr>
          <w:rFonts w:ascii="Times New Roman" w:hAnsi="Times New Roman" w:cs="Times New Roman"/>
          <w:i/>
          <w:iCs/>
          <w:sz w:val="24"/>
          <w:szCs w:val="24"/>
          <w:lang/>
        </w:rPr>
        <w:t>Хришћанска култура на Балкану у средњем веку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257226">
        <w:rPr>
          <w:rFonts w:ascii="Times New Roman" w:hAnsi="Times New Roman" w:cs="Times New Roman"/>
          <w:sz w:val="24"/>
          <w:szCs w:val="24"/>
          <w:lang/>
        </w:rPr>
        <w:t>Филозофског факултета Универзитета у Београду</w:t>
      </w:r>
      <w:r>
        <w:rPr>
          <w:rFonts w:ascii="Times New Roman" w:hAnsi="Times New Roman" w:cs="Times New Roman"/>
          <w:sz w:val="24"/>
          <w:szCs w:val="24"/>
          <w:lang/>
        </w:rPr>
        <w:t xml:space="preserve"> (ев. бр. 177015), а 2018–2021. сарадник на пројекту </w:t>
      </w:r>
      <w:r w:rsidRPr="00F702F3">
        <w:rPr>
          <w:rFonts w:ascii="Times New Roman" w:hAnsi="Times New Roman" w:cs="Times New Roman"/>
          <w:i/>
          <w:iCs/>
          <w:sz w:val="24"/>
          <w:szCs w:val="24"/>
          <w:lang/>
        </w:rPr>
        <w:t>Традиција, иновација и идентитет у византијском свету</w:t>
      </w:r>
      <w:r>
        <w:rPr>
          <w:rFonts w:ascii="Times New Roman" w:hAnsi="Times New Roman" w:cs="Times New Roman"/>
          <w:sz w:val="24"/>
          <w:szCs w:val="24"/>
          <w:lang/>
        </w:rPr>
        <w:t xml:space="preserve"> Византолошког института САНУ (ев. бр. 177032).</w:t>
      </w:r>
    </w:p>
    <w:p w:rsidR="00DF10D4" w:rsidRDefault="00313362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Ил</w:t>
      </w:r>
      <w:r w:rsidR="00A62AA8">
        <w:rPr>
          <w:rFonts w:ascii="Times New Roman" w:hAnsi="Times New Roman" w:cs="Times New Roman"/>
          <w:sz w:val="24"/>
          <w:szCs w:val="24"/>
          <w:lang w:val="bs-Cyrl-BA"/>
        </w:rPr>
        <w:t xml:space="preserve"> Акад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је био члан или ментор великог броја завршних и мастер радова, </w:t>
      </w:r>
      <w:r w:rsidR="00E362E9">
        <w:rPr>
          <w:rFonts w:ascii="Times New Roman" w:hAnsi="Times New Roman" w:cs="Times New Roman"/>
          <w:sz w:val="24"/>
          <w:szCs w:val="24"/>
          <w:lang w:val="bs-Cyrl-BA"/>
        </w:rPr>
        <w:t xml:space="preserve">као и </w:t>
      </w:r>
      <w:r w:rsidR="00850B4F">
        <w:rPr>
          <w:rFonts w:ascii="Times New Roman" w:hAnsi="Times New Roman" w:cs="Times New Roman"/>
          <w:sz w:val="24"/>
          <w:szCs w:val="24"/>
          <w:lang w:val="bs-Cyrl-BA"/>
        </w:rPr>
        <w:t>две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докторск</w:t>
      </w:r>
      <w:r w:rsidR="00850B4F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дисертациј</w:t>
      </w:r>
      <w:r w:rsidR="00850B4F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на Филозофском факултету у Београду. Тренутно је ментор у </w:t>
      </w:r>
      <w:r w:rsidR="00850B4F">
        <w:rPr>
          <w:rFonts w:ascii="Times New Roman" w:hAnsi="Times New Roman" w:cs="Times New Roman"/>
          <w:sz w:val="24"/>
          <w:szCs w:val="24"/>
          <w:lang w:val="bs-Cyrl-BA"/>
        </w:rPr>
        <w:t>две</w:t>
      </w:r>
      <w:r w:rsidR="00A62AA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комисије за израду </w:t>
      </w:r>
      <w:r w:rsidR="00A62AA8">
        <w:rPr>
          <w:rFonts w:ascii="Times New Roman" w:hAnsi="Times New Roman" w:cs="Times New Roman"/>
          <w:sz w:val="24"/>
          <w:szCs w:val="24"/>
          <w:lang w:val="bs-Cyrl-BA"/>
        </w:rPr>
        <w:t>мастер</w:t>
      </w:r>
      <w:r w:rsidR="00D44752"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 радова. У досадашњој сарадњи са кандидатима показао је висок степен стручности и отворености за сарадњу</w:t>
      </w:r>
      <w:r w:rsidR="00A62AA8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D44752" w:rsidRPr="00D44752" w:rsidRDefault="00D44752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sz w:val="24"/>
          <w:szCs w:val="24"/>
          <w:lang w:val="bs-Cyrl-BA"/>
        </w:rPr>
        <w:t>У свим досадашњим студентским евалуацијама др Акад је био оцењен највишим оценама на сва три нивоа студија</w:t>
      </w:r>
      <w:r w:rsidR="00EB0882">
        <w:rPr>
          <w:rFonts w:ascii="Times New Roman" w:hAnsi="Times New Roman" w:cs="Times New Roman"/>
          <w:sz w:val="24"/>
          <w:szCs w:val="24"/>
          <w:lang w:val="bs-Cyrl-BA"/>
        </w:rPr>
        <w:t xml:space="preserve"> (врло добрим и одличним)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 xml:space="preserve">, што сведочи о </w:t>
      </w:r>
      <w:r w:rsidR="00C31E15">
        <w:rPr>
          <w:rFonts w:ascii="Times New Roman" w:hAnsi="Times New Roman" w:cs="Times New Roman"/>
          <w:sz w:val="24"/>
          <w:szCs w:val="24"/>
          <w:lang w:val="bs-Cyrl-BA"/>
        </w:rPr>
        <w:t>одличн</w:t>
      </w:r>
      <w:r w:rsidRPr="00D44752">
        <w:rPr>
          <w:rFonts w:ascii="Times New Roman" w:hAnsi="Times New Roman" w:cs="Times New Roman"/>
          <w:sz w:val="24"/>
          <w:szCs w:val="24"/>
          <w:lang w:val="bs-Cyrl-BA"/>
        </w:rPr>
        <w:t>ој комуникацији са студентима и савесном и темељном приступу педагошком раду.</w:t>
      </w:r>
    </w:p>
    <w:p w:rsidR="00FA674C" w:rsidRPr="00D44752" w:rsidRDefault="00D44752" w:rsidP="00D44752">
      <w:pPr>
        <w:pStyle w:val="Default"/>
        <w:spacing w:line="276" w:lineRule="auto"/>
        <w:ind w:firstLine="720"/>
        <w:jc w:val="both"/>
        <w:rPr>
          <w:lang w:val="bs-Cyrl-BA"/>
        </w:rPr>
      </w:pPr>
      <w:r w:rsidRPr="00D44752">
        <w:rPr>
          <w:lang w:val="bs-Cyrl-BA"/>
        </w:rPr>
        <w:t xml:space="preserve">Узимајући у обзир квалитет и резултате у научноистраживачком и наставном раду, сматрамо да др Ил Акад испуњава све услове за </w:t>
      </w:r>
      <w:r w:rsidR="00E15D54">
        <w:rPr>
          <w:lang w:val="bs-Cyrl-BA"/>
        </w:rPr>
        <w:t xml:space="preserve">поновни </w:t>
      </w:r>
      <w:r w:rsidRPr="00D44752">
        <w:rPr>
          <w:lang w:val="bs-Cyrl-BA"/>
        </w:rPr>
        <w:t>избор у звање доцента. Задовољство нам је, стога, да Изборном већу Филозофског факултета у Београду предложимо да др Ила Акада изабере у звање доцента за ужу научну област Класичне науке, са тежиштем истраживања у области античке и византијске књижевности.</w:t>
      </w:r>
    </w:p>
    <w:p w:rsidR="00FA674C" w:rsidRPr="00D44752" w:rsidRDefault="00FA674C" w:rsidP="00D44752">
      <w:pPr>
        <w:spacing w:after="24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A674C" w:rsidRPr="00D44752" w:rsidRDefault="00FA674C" w:rsidP="00D447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У Београду, </w:t>
      </w:r>
      <w:r w:rsidR="00720533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22.</w:t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септембра 2021.</w:t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="00394850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</w:t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 Ч</w:t>
      </w:r>
      <w:r w:rsidR="00394850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ЛАНОВИ КОМИСИЈЕ</w:t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:</w:t>
      </w:r>
    </w:p>
    <w:p w:rsidR="00186CB5" w:rsidRPr="00D44752" w:rsidRDefault="00186CB5" w:rsidP="00D447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</w:p>
    <w:p w:rsidR="00186CB5" w:rsidRPr="00D44752" w:rsidRDefault="002A7EC9" w:rsidP="00D44752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        </w:t>
      </w:r>
      <w:r w:rsidR="00FA674C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_______________________________</w:t>
      </w:r>
    </w:p>
    <w:p w:rsidR="00FA674C" w:rsidRPr="00D44752" w:rsidRDefault="00FA674C" w:rsidP="00D44752">
      <w:pPr>
        <w:autoSpaceDE w:val="0"/>
        <w:autoSpaceDN w:val="0"/>
        <w:adjustRightInd w:val="0"/>
        <w:spacing w:after="0"/>
        <w:ind w:left="720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др Дарко Тодоровић,</w:t>
      </w:r>
    </w:p>
    <w:p w:rsidR="00FA674C" w:rsidRPr="00D44752" w:rsidRDefault="00186CB5" w:rsidP="00D44752">
      <w:pPr>
        <w:autoSpaceDE w:val="0"/>
        <w:autoSpaceDN w:val="0"/>
        <w:adjustRightInd w:val="0"/>
        <w:spacing w:after="0"/>
        <w:ind w:left="720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</w:t>
      </w:r>
      <w:r w:rsidR="00FA674C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ванредни професор</w:t>
      </w:r>
    </w:p>
    <w:p w:rsidR="00186CB5" w:rsidRPr="00D44752" w:rsidRDefault="006B36F8" w:rsidP="00D447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</w:p>
    <w:p w:rsidR="002D393C" w:rsidRPr="00D44752" w:rsidRDefault="002A7EC9" w:rsidP="00D44752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        </w:t>
      </w:r>
      <w:r w:rsidR="00FA674C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_______________________________</w:t>
      </w:r>
    </w:p>
    <w:p w:rsidR="00FA674C" w:rsidRPr="00D44752" w:rsidRDefault="00186CB5" w:rsidP="00D44752">
      <w:pPr>
        <w:autoSpaceDE w:val="0"/>
        <w:autoSpaceDN w:val="0"/>
        <w:adjustRightInd w:val="0"/>
        <w:spacing w:after="0"/>
        <w:ind w:left="720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</w:t>
      </w:r>
      <w:r w:rsidR="00FA674C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др Дејан Џелебџић,</w:t>
      </w:r>
    </w:p>
    <w:p w:rsidR="00186CB5" w:rsidRPr="00D44752" w:rsidRDefault="00FA674C" w:rsidP="00D44752">
      <w:pPr>
        <w:autoSpaceDE w:val="0"/>
        <w:autoSpaceDN w:val="0"/>
        <w:adjustRightInd w:val="0"/>
        <w:spacing w:after="0"/>
        <w:ind w:left="7920" w:firstLine="72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доцент</w:t>
      </w:r>
    </w:p>
    <w:p w:rsidR="006C604F" w:rsidRPr="00D44752" w:rsidRDefault="006B36F8" w:rsidP="00D447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ab/>
      </w:r>
    </w:p>
    <w:p w:rsidR="00FA674C" w:rsidRPr="00D44752" w:rsidRDefault="002A7EC9" w:rsidP="00D44752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          </w:t>
      </w:r>
      <w:r w:rsidR="00FA674C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_______________________________</w:t>
      </w:r>
    </w:p>
    <w:p w:rsidR="00FA674C" w:rsidRPr="00D44752" w:rsidRDefault="00FA674C" w:rsidP="00D44752">
      <w:pPr>
        <w:autoSpaceDE w:val="0"/>
        <w:autoSpaceDN w:val="0"/>
        <w:adjustRightInd w:val="0"/>
        <w:spacing w:after="0"/>
        <w:ind w:left="6480" w:firstLine="720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др </w:t>
      </w:r>
      <w:r w:rsidR="00186CB5"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Драгана </w:t>
      </w:r>
      <w:r w:rsidR="002B386C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Николић</w:t>
      </w: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,</w:t>
      </w:r>
    </w:p>
    <w:p w:rsidR="002B386C" w:rsidRDefault="00FA674C" w:rsidP="002B386C">
      <w:pPr>
        <w:spacing w:after="0"/>
        <w:ind w:left="3600"/>
        <w:jc w:val="right"/>
        <w:rPr>
          <w:rFonts w:ascii="Times New Roman" w:hAnsi="Times New Roman" w:cs="Times New Roman"/>
          <w:color w:val="000000"/>
          <w:sz w:val="24"/>
          <w:szCs w:val="24"/>
          <w:lang w:val="bs-Cyrl-BA"/>
        </w:rPr>
      </w:pPr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 xml:space="preserve">виши научни сарадник </w:t>
      </w:r>
    </w:p>
    <w:p w:rsidR="00FA674C" w:rsidRPr="00D44752" w:rsidRDefault="00FA674C" w:rsidP="002B386C">
      <w:pPr>
        <w:spacing w:after="0"/>
        <w:ind w:left="3600"/>
        <w:jc w:val="right"/>
        <w:rPr>
          <w:rFonts w:ascii="Times New Roman" w:hAnsi="Times New Roman" w:cs="Times New Roman"/>
          <w:sz w:val="24"/>
          <w:szCs w:val="24"/>
          <w:lang w:val="bs-Cyrl-BA"/>
        </w:rPr>
      </w:pPr>
      <w:bookmarkStart w:id="0" w:name="_GoBack"/>
      <w:bookmarkEnd w:id="0"/>
      <w:r w:rsidRPr="00D44752">
        <w:rPr>
          <w:rFonts w:ascii="Times New Roman" w:hAnsi="Times New Roman" w:cs="Times New Roman"/>
          <w:color w:val="000000"/>
          <w:sz w:val="24"/>
          <w:szCs w:val="24"/>
          <w:lang w:val="bs-Cyrl-BA"/>
        </w:rPr>
        <w:t>Балканолошког института САНУ</w:t>
      </w:r>
    </w:p>
    <w:sectPr w:rsidR="00FA674C" w:rsidRPr="00D44752" w:rsidSect="002B386C">
      <w:pgSz w:w="12240" w:h="15840"/>
      <w:pgMar w:top="1440" w:right="1440" w:bottom="576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05F42"/>
    <w:rsid w:val="00006F2E"/>
    <w:rsid w:val="000434D4"/>
    <w:rsid w:val="00061AD8"/>
    <w:rsid w:val="000736BA"/>
    <w:rsid w:val="000A4625"/>
    <w:rsid w:val="000B3840"/>
    <w:rsid w:val="000D1024"/>
    <w:rsid w:val="00117881"/>
    <w:rsid w:val="00186CB5"/>
    <w:rsid w:val="00256BE6"/>
    <w:rsid w:val="00257226"/>
    <w:rsid w:val="002A346B"/>
    <w:rsid w:val="002A7EC9"/>
    <w:rsid w:val="002B386C"/>
    <w:rsid w:val="002C087B"/>
    <w:rsid w:val="002D393C"/>
    <w:rsid w:val="00313362"/>
    <w:rsid w:val="00355111"/>
    <w:rsid w:val="003616AC"/>
    <w:rsid w:val="00394850"/>
    <w:rsid w:val="003B1AA4"/>
    <w:rsid w:val="003C126A"/>
    <w:rsid w:val="003C4900"/>
    <w:rsid w:val="00476CF5"/>
    <w:rsid w:val="00494B3C"/>
    <w:rsid w:val="004C740C"/>
    <w:rsid w:val="00505F42"/>
    <w:rsid w:val="00526A1C"/>
    <w:rsid w:val="00547D82"/>
    <w:rsid w:val="00572F7E"/>
    <w:rsid w:val="005A6833"/>
    <w:rsid w:val="006137B6"/>
    <w:rsid w:val="006B36F8"/>
    <w:rsid w:val="006B3818"/>
    <w:rsid w:val="006C604F"/>
    <w:rsid w:val="0071005E"/>
    <w:rsid w:val="00715B63"/>
    <w:rsid w:val="00716823"/>
    <w:rsid w:val="00720533"/>
    <w:rsid w:val="007346E0"/>
    <w:rsid w:val="007642AE"/>
    <w:rsid w:val="007830BD"/>
    <w:rsid w:val="007D2E9E"/>
    <w:rsid w:val="007F205B"/>
    <w:rsid w:val="00814378"/>
    <w:rsid w:val="0081559F"/>
    <w:rsid w:val="00827D66"/>
    <w:rsid w:val="00834C64"/>
    <w:rsid w:val="00850B4F"/>
    <w:rsid w:val="00863FF1"/>
    <w:rsid w:val="008643B3"/>
    <w:rsid w:val="008D46B6"/>
    <w:rsid w:val="008D73E7"/>
    <w:rsid w:val="009609FD"/>
    <w:rsid w:val="00982338"/>
    <w:rsid w:val="00987481"/>
    <w:rsid w:val="009B463A"/>
    <w:rsid w:val="00A62AA8"/>
    <w:rsid w:val="00AB4897"/>
    <w:rsid w:val="00AC1F0C"/>
    <w:rsid w:val="00B07A0C"/>
    <w:rsid w:val="00B3421F"/>
    <w:rsid w:val="00B527AA"/>
    <w:rsid w:val="00BB145E"/>
    <w:rsid w:val="00BB6AA7"/>
    <w:rsid w:val="00BE3EE0"/>
    <w:rsid w:val="00BF5CD8"/>
    <w:rsid w:val="00C04437"/>
    <w:rsid w:val="00C31E15"/>
    <w:rsid w:val="00C3476A"/>
    <w:rsid w:val="00C714A1"/>
    <w:rsid w:val="00CC368D"/>
    <w:rsid w:val="00D277E3"/>
    <w:rsid w:val="00D44752"/>
    <w:rsid w:val="00D57BB2"/>
    <w:rsid w:val="00D64081"/>
    <w:rsid w:val="00D929E3"/>
    <w:rsid w:val="00DB40ED"/>
    <w:rsid w:val="00DD1D7B"/>
    <w:rsid w:val="00DF10D4"/>
    <w:rsid w:val="00E02F7D"/>
    <w:rsid w:val="00E15D54"/>
    <w:rsid w:val="00E362E9"/>
    <w:rsid w:val="00E53979"/>
    <w:rsid w:val="00EB0882"/>
    <w:rsid w:val="00EB7D5B"/>
    <w:rsid w:val="00F702F3"/>
    <w:rsid w:val="00FA674C"/>
    <w:rsid w:val="00FF2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38"/>
    <w:pPr>
      <w:spacing w:after="200" w:line="276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05F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76CF5"/>
    <w:rPr>
      <w:color w:val="0000FF"/>
      <w:u w:val="single"/>
    </w:rPr>
  </w:style>
  <w:style w:type="character" w:styleId="BookTitle">
    <w:name w:val="Book Title"/>
    <w:basedOn w:val="DefaultParagraphFont"/>
    <w:uiPriority w:val="33"/>
    <w:qFormat/>
    <w:rsid w:val="00476CF5"/>
    <w:rPr>
      <w:b/>
      <w:bCs/>
      <w:i/>
      <w:iCs/>
      <w:spacing w:val="5"/>
    </w:rPr>
  </w:style>
  <w:style w:type="character" w:styleId="IntenseEmphasis">
    <w:name w:val="Intense Emphasis"/>
    <w:basedOn w:val="DefaultParagraphFont"/>
    <w:uiPriority w:val="21"/>
    <w:qFormat/>
    <w:rsid w:val="00716823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313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38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05F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76CF5"/>
    <w:rPr>
      <w:color w:val="0000FF"/>
      <w:u w:val="single"/>
    </w:rPr>
  </w:style>
  <w:style w:type="character" w:styleId="BookTitle">
    <w:name w:val="Book Title"/>
    <w:basedOn w:val="DefaultParagraphFont"/>
    <w:uiPriority w:val="33"/>
    <w:qFormat/>
    <w:rsid w:val="00476CF5"/>
    <w:rPr>
      <w:b/>
      <w:bCs/>
      <w:i/>
      <w:iCs/>
      <w:spacing w:val="5"/>
    </w:rPr>
  </w:style>
  <w:style w:type="character" w:styleId="IntenseEmphasis">
    <w:name w:val="Intense Emphasis"/>
    <w:basedOn w:val="DefaultParagraphFont"/>
    <w:uiPriority w:val="21"/>
    <w:qFormat/>
    <w:rsid w:val="00716823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3133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3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.bg.ac.rs/klasicne_nauke/silabusi?IID=13&amp;nivo=1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f.bg.ac.rs/klasicne_nauke/silabusi?IID=12&amp;nivo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f.bg.ac.rs/klasicne_nauke/silabusi?IID=505&amp;nivo=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.bg.ac.rs/klasicne_nauke/silabusi?IID=364&amp;nivo=1" TargetMode="External"/><Relationship Id="rId10" Type="http://schemas.openxmlformats.org/officeDocument/2006/relationships/hyperlink" Target="https://www.f.bg.ac.rs/klasicne_nauke/silabusi?IID=3782&amp;ni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.bg.ac.rs/klasicne_nauke/silabusi?IID=3572&amp;nivo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DF74-0CF1-4E50-8C7A-06F94D72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darkotod@eunet.rs</dc:creator>
  <cp:lastModifiedBy>Korisnik</cp:lastModifiedBy>
  <cp:revision>2</cp:revision>
  <dcterms:created xsi:type="dcterms:W3CDTF">2021-09-22T09:31:00Z</dcterms:created>
  <dcterms:modified xsi:type="dcterms:W3CDTF">2021-09-22T09:31:00Z</dcterms:modified>
</cp:coreProperties>
</file>